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B1" w:rsidRPr="005774DB" w:rsidRDefault="00BF21B1" w:rsidP="00BF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D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Список рекомендуемой литературы:</w:t>
      </w:r>
    </w:p>
    <w:p w:rsidR="00BF21B1" w:rsidRPr="003C7E55" w:rsidRDefault="00BF21B1" w:rsidP="00BF21B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FontStyle27"/>
          <w:rFonts w:eastAsia="Times New Roman"/>
          <w:lang w:eastAsia="ru-RU"/>
        </w:rPr>
      </w:pPr>
      <w:r>
        <w:rPr>
          <w:rStyle w:val="FontStyle27"/>
        </w:rPr>
        <w:t>Добрынин В.Ю. Технологии компонентного програм</w:t>
      </w:r>
      <w:r>
        <w:rPr>
          <w:rStyle w:val="FontStyle27"/>
        </w:rPr>
        <w:softHyphen/>
        <w:t xml:space="preserve">мирования. - СПб.: Изд-во Санкт-Петербургского ун-та, 2004. - 216 </w:t>
      </w:r>
      <w:proofErr w:type="gramStart"/>
      <w:r>
        <w:rPr>
          <w:rStyle w:val="FontStyle27"/>
        </w:rPr>
        <w:t>с</w:t>
      </w:r>
      <w:proofErr w:type="gramEnd"/>
      <w:r>
        <w:rPr>
          <w:rStyle w:val="FontStyle27"/>
        </w:rPr>
        <w:t>.</w:t>
      </w:r>
    </w:p>
    <w:p w:rsidR="00BF21B1" w:rsidRPr="005774DB" w:rsidRDefault="00BF21B1" w:rsidP="00BF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7"/>
        </w:rPr>
        <w:t xml:space="preserve">Архангельский А.Я. Компоненты С++ </w:t>
      </w:r>
      <w:r>
        <w:rPr>
          <w:rStyle w:val="FontStyle27"/>
          <w:lang w:val="it-IT"/>
        </w:rPr>
        <w:t xml:space="preserve">Builder. </w:t>
      </w:r>
      <w:r>
        <w:rPr>
          <w:rStyle w:val="FontStyle27"/>
        </w:rPr>
        <w:t xml:space="preserve">Справочное и методическое пособие. - М.: Бином-Пресс, 2008. - 960 </w:t>
      </w:r>
      <w:proofErr w:type="gramStart"/>
      <w:r>
        <w:rPr>
          <w:rStyle w:val="FontStyle27"/>
        </w:rPr>
        <w:t>с</w:t>
      </w:r>
      <w:proofErr w:type="gramEnd"/>
      <w:r>
        <w:rPr>
          <w:rStyle w:val="FontStyle27"/>
        </w:rPr>
        <w:t>.</w:t>
      </w:r>
      <w:r w:rsidRPr="00577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1B1" w:rsidRPr="005774DB" w:rsidRDefault="00BF21B1" w:rsidP="00BF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7"/>
        </w:rPr>
        <w:t>Архангельский А.Я.</w:t>
      </w:r>
      <w:r w:rsidRPr="00577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7E55">
        <w:rPr/>
        <w:t xml:space="preserve"> </w:t>
      </w:r>
      <w:r>
        <w:rPr>
          <w:rStyle w:val="FontStyle27"/>
        </w:rPr>
        <w:t xml:space="preserve">Программирование </w:t>
      </w:r>
      <w:proofErr w:type="gramStart"/>
      <w:r>
        <w:rPr>
          <w:rStyle w:val="FontStyle27"/>
        </w:rPr>
        <w:t>в</w:t>
      </w:r>
      <w:proofErr w:type="gramEnd"/>
      <w:r>
        <w:rPr>
          <w:rStyle w:val="FontStyle27"/>
        </w:rPr>
        <w:t xml:space="preserve"> С++ </w:t>
      </w:r>
      <w:r>
        <w:rPr>
          <w:rStyle w:val="FontStyle27"/>
          <w:lang w:val="it-IT"/>
        </w:rPr>
        <w:t xml:space="preserve">Builder. </w:t>
      </w:r>
      <w:r>
        <w:rPr>
          <w:rStyle w:val="FontStyle27"/>
        </w:rPr>
        <w:t xml:space="preserve">-М.: Бином-Пресс, 2010. - 896 </w:t>
      </w:r>
      <w:proofErr w:type="gramStart"/>
      <w:r>
        <w:rPr>
          <w:rStyle w:val="FontStyle27"/>
        </w:rPr>
        <w:t>с</w:t>
      </w:r>
      <w:proofErr w:type="gramEnd"/>
      <w:r>
        <w:rPr>
          <w:rStyle w:val="FontStyle27"/>
        </w:rPr>
        <w:t>.</w:t>
      </w:r>
    </w:p>
    <w:p w:rsidR="00BF21B1" w:rsidRPr="005774DB" w:rsidRDefault="00BF21B1" w:rsidP="00BF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Style w:val="FontStyle27"/>
        </w:rPr>
        <w:t>Кулямин</w:t>
      </w:r>
      <w:proofErr w:type="spellEnd"/>
      <w:r>
        <w:rPr>
          <w:rStyle w:val="FontStyle27"/>
        </w:rPr>
        <w:t xml:space="preserve"> В.В.</w:t>
      </w:r>
      <w:r w:rsidRPr="003C7E55">
        <w:rPr/>
        <w:t xml:space="preserve"> </w:t>
      </w:r>
      <w:r>
        <w:rPr>
          <w:rStyle w:val="FontStyle27"/>
        </w:rPr>
        <w:t>Технологии программирования. Ком</w:t>
      </w:r>
      <w:r>
        <w:rPr>
          <w:rStyle w:val="FontStyle27"/>
        </w:rPr>
        <w:softHyphen/>
        <w:t xml:space="preserve">понентный подход. - М: </w:t>
      </w:r>
      <w:proofErr w:type="spellStart"/>
      <w:r>
        <w:rPr>
          <w:rStyle w:val="FontStyle27"/>
        </w:rPr>
        <w:t>ИНТУИТ-Бином</w:t>
      </w:r>
      <w:proofErr w:type="spellEnd"/>
      <w:r>
        <w:rPr>
          <w:rStyle w:val="FontStyle27"/>
        </w:rPr>
        <w:t>, 2007. - 463 с</w:t>
      </w:r>
      <w:proofErr w:type="gramStart"/>
      <w:r>
        <w:rPr>
          <w:rStyle w:val="FontStyle27"/>
        </w:rPr>
        <w:t>.</w:t>
      </w:r>
      <w:r w:rsidRPr="00577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21B1" w:rsidRDefault="00BF21B1" w:rsidP="00BF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7"/>
        </w:rPr>
        <w:t>Архангельский А.Я.</w:t>
      </w:r>
      <w:r w:rsidRPr="003C7E55">
        <w:rPr/>
        <w:t xml:space="preserve"> </w:t>
      </w:r>
      <w:r>
        <w:rPr>
          <w:rStyle w:val="FontStyle27"/>
        </w:rPr>
        <w:t xml:space="preserve">С++ </w:t>
      </w:r>
      <w:r>
        <w:rPr>
          <w:rStyle w:val="FontStyle27"/>
          <w:lang w:val="it-IT"/>
        </w:rPr>
        <w:t xml:space="preserve">Builder. </w:t>
      </w:r>
      <w:r>
        <w:rPr>
          <w:rStyle w:val="FontStyle27"/>
        </w:rPr>
        <w:t>Справочное пособие. Книга 2. Классы и компоненты. - М.: Бином-Пресс, 2002. - 528 с.</w:t>
      </w:r>
      <w:proofErr w:type="gramStart"/>
      <w:r>
        <w:rPr>
          <w:rStyle w:val="FontStyle27"/>
        </w:rPr>
        <w:t xml:space="preserve"> </w:t>
      </w:r>
      <w:r w:rsidRPr="00577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21B1" w:rsidRPr="005774DB" w:rsidRDefault="00BF21B1" w:rsidP="00BF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7"/>
        </w:rPr>
        <w:t xml:space="preserve">Архангельский А.Я., </w:t>
      </w:r>
      <w:proofErr w:type="spellStart"/>
      <w:r>
        <w:rPr>
          <w:rStyle w:val="FontStyle27"/>
        </w:rPr>
        <w:t>Тагин</w:t>
      </w:r>
      <w:proofErr w:type="spellEnd"/>
      <w:r>
        <w:rPr>
          <w:rStyle w:val="FontStyle27"/>
        </w:rPr>
        <w:t xml:space="preserve"> М.А. Программирование </w:t>
      </w:r>
      <w:proofErr w:type="gramStart"/>
      <w:r>
        <w:rPr>
          <w:rStyle w:val="FontStyle27"/>
        </w:rPr>
        <w:t>в</w:t>
      </w:r>
      <w:proofErr w:type="gramEnd"/>
      <w:r>
        <w:rPr>
          <w:rStyle w:val="FontStyle27"/>
        </w:rPr>
        <w:t xml:space="preserve"> С++ </w:t>
      </w:r>
      <w:r>
        <w:rPr>
          <w:rStyle w:val="FontStyle27"/>
          <w:lang w:val="it-IT"/>
        </w:rPr>
        <w:t xml:space="preserve">Builder </w:t>
      </w:r>
      <w:r>
        <w:rPr>
          <w:rStyle w:val="FontStyle27"/>
        </w:rPr>
        <w:t xml:space="preserve">6 и 2006. - М.: Бином-Пресс, 2007. -1184 </w:t>
      </w:r>
      <w:proofErr w:type="gramStart"/>
      <w:r>
        <w:rPr>
          <w:rStyle w:val="FontStyle27"/>
        </w:rPr>
        <w:t>с</w:t>
      </w:r>
      <w:proofErr w:type="gramEnd"/>
      <w:r>
        <w:rPr>
          <w:rStyle w:val="FontStyle27"/>
        </w:rPr>
        <w:t>.</w:t>
      </w:r>
    </w:p>
    <w:p w:rsidR="00503D7F" w:rsidRDefault="00503D7F"/>
    <w:sectPr w:rsidR="00503D7F" w:rsidSect="005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0F64"/>
    <w:multiLevelType w:val="multilevel"/>
    <w:tmpl w:val="E830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B1"/>
    <w:rsid w:val="00503D7F"/>
    <w:rsid w:val="00B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BF2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shedkovv</dc:creator>
  <cp:keywords/>
  <dc:description/>
  <cp:lastModifiedBy>shedkovv</cp:lastModifiedBy>
  <cp:revision>1</cp:revision>
  <dcterms:created xsi:type="dcterms:W3CDTF">2013-10-11T08:50:00Z</dcterms:created>
  <dcterms:modified xsi:type="dcterms:W3CDTF">2013-10-11T08:50:00Z</dcterms:modified>
</cp:coreProperties>
</file>